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AA713" w14:textId="77777777" w:rsidR="00AA508F" w:rsidRDefault="00AA508F" w:rsidP="00AA508F">
      <w:pPr>
        <w:jc w:val="center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“</w:t>
      </w:r>
      <w:r w:rsidRPr="00AA508F">
        <w:rPr>
          <w:rFonts w:ascii="黑体" w:eastAsia="黑体" w:hAnsi="黑体"/>
          <w:sz w:val="32"/>
          <w:szCs w:val="32"/>
        </w:rPr>
        <w:t>沁园</w:t>
      </w:r>
      <w:r>
        <w:rPr>
          <w:rFonts w:ascii="黑体" w:eastAsia="黑体" w:hAnsi="黑体" w:hint="eastAsia"/>
          <w:sz w:val="32"/>
          <w:szCs w:val="32"/>
        </w:rPr>
        <w:t>”</w:t>
      </w:r>
      <w:r w:rsidRPr="00AA508F">
        <w:rPr>
          <w:rFonts w:ascii="黑体" w:eastAsia="黑体" w:hAnsi="黑体" w:hint="eastAsia"/>
          <w:sz w:val="32"/>
          <w:szCs w:val="32"/>
        </w:rPr>
        <w:t>品牌</w:t>
      </w:r>
      <w:r w:rsidRPr="00AA508F">
        <w:rPr>
          <w:rFonts w:ascii="黑体" w:eastAsia="黑体" w:hAnsi="黑体"/>
          <w:sz w:val="32"/>
          <w:szCs w:val="32"/>
        </w:rPr>
        <w:t>净水器滤芯更换及维修（保）服务</w:t>
      </w:r>
    </w:p>
    <w:p w14:paraId="7F92E583" w14:textId="5F39368A" w:rsidR="00FC75F2" w:rsidRPr="00AA508F" w:rsidRDefault="00AA508F" w:rsidP="00AA508F">
      <w:pPr>
        <w:jc w:val="center"/>
        <w:rPr>
          <w:rFonts w:ascii="黑体" w:eastAsia="黑体" w:hAnsi="黑体" w:hint="eastAsia"/>
          <w:sz w:val="32"/>
          <w:szCs w:val="32"/>
        </w:rPr>
      </w:pPr>
      <w:r w:rsidRPr="00AA508F">
        <w:rPr>
          <w:rFonts w:ascii="黑体" w:eastAsia="黑体" w:hAnsi="黑体" w:hint="eastAsia"/>
          <w:sz w:val="32"/>
          <w:szCs w:val="32"/>
        </w:rPr>
        <w:t>要求及明细</w:t>
      </w:r>
      <w:r>
        <w:rPr>
          <w:rFonts w:ascii="黑体" w:eastAsia="黑体" w:hAnsi="黑体" w:hint="eastAsia"/>
          <w:sz w:val="32"/>
          <w:szCs w:val="32"/>
        </w:rPr>
        <w:t>表</w:t>
      </w:r>
    </w:p>
    <w:p w14:paraId="6498AA08" w14:textId="0AD8583F" w:rsidR="00FC75F2" w:rsidRPr="00AA508F" w:rsidRDefault="00FC75F2" w:rsidP="007E2EF4">
      <w:pPr>
        <w:spacing w:line="360" w:lineRule="auto"/>
        <w:ind w:firstLineChars="200" w:firstLine="482"/>
        <w:rPr>
          <w:rFonts w:ascii="仿宋" w:eastAsia="仿宋" w:hAnsi="仿宋" w:hint="eastAsia"/>
          <w:b/>
          <w:bCs/>
          <w:sz w:val="24"/>
          <w:szCs w:val="24"/>
        </w:rPr>
      </w:pPr>
      <w:r w:rsidRPr="00AA508F">
        <w:rPr>
          <w:rFonts w:ascii="仿宋" w:eastAsia="仿宋" w:hAnsi="仿宋" w:hint="eastAsia"/>
          <w:b/>
          <w:bCs/>
          <w:sz w:val="24"/>
          <w:szCs w:val="24"/>
        </w:rPr>
        <w:t>一、</w:t>
      </w:r>
      <w:r w:rsidR="00AA508F" w:rsidRPr="00AA508F">
        <w:rPr>
          <w:rFonts w:ascii="仿宋" w:eastAsia="仿宋" w:hAnsi="仿宋"/>
          <w:b/>
          <w:bCs/>
          <w:sz w:val="24"/>
          <w:szCs w:val="24"/>
        </w:rPr>
        <w:t>滤芯更换及维修（保）服务要求</w:t>
      </w:r>
    </w:p>
    <w:p w14:paraId="417BD424" w14:textId="77777777" w:rsidR="00FC75F2" w:rsidRPr="00FC75F2" w:rsidRDefault="00FC75F2" w:rsidP="007E2EF4">
      <w:pPr>
        <w:spacing w:line="360" w:lineRule="auto"/>
        <w:ind w:firstLineChars="200" w:firstLine="480"/>
        <w:rPr>
          <w:rFonts w:ascii="仿宋" w:eastAsia="仿宋" w:hAnsi="仿宋" w:hint="eastAsia"/>
          <w:sz w:val="24"/>
          <w:szCs w:val="24"/>
        </w:rPr>
      </w:pPr>
      <w:r w:rsidRPr="00FC75F2">
        <w:rPr>
          <w:rFonts w:ascii="仿宋" w:eastAsia="仿宋" w:hAnsi="仿宋" w:hint="eastAsia"/>
          <w:sz w:val="24"/>
          <w:szCs w:val="24"/>
        </w:rPr>
        <w:t>（一）病房及公共区域净水器由于用水量大，因此要求每8个月需要更换一次每台净水器的RO反渗透滤芯及后置活性炭滤芯，每6个月需要更换一次其他滤芯，如果有的科室用水量过大，可按科室要求增加更换次数。</w:t>
      </w:r>
    </w:p>
    <w:p w14:paraId="4686452A" w14:textId="77777777" w:rsidR="00FC75F2" w:rsidRPr="00FC75F2" w:rsidRDefault="00FC75F2" w:rsidP="007E2EF4">
      <w:pPr>
        <w:spacing w:line="360" w:lineRule="auto"/>
        <w:ind w:firstLineChars="200" w:firstLine="480"/>
        <w:rPr>
          <w:rFonts w:ascii="仿宋" w:eastAsia="仿宋" w:hAnsi="仿宋" w:hint="eastAsia"/>
          <w:sz w:val="24"/>
          <w:szCs w:val="24"/>
        </w:rPr>
      </w:pPr>
      <w:r w:rsidRPr="00FC75F2">
        <w:rPr>
          <w:rFonts w:ascii="仿宋" w:eastAsia="仿宋" w:hAnsi="仿宋" w:hint="eastAsia"/>
          <w:sz w:val="24"/>
          <w:szCs w:val="24"/>
        </w:rPr>
        <w:t>（二）其他区域包括行政科室或个别办公室的净水器每6个月需要更换一次PP棉（聚丙烯熔喷滤芯），每1年需要更换一次颗粒活性炭滤芯及碳棒滤芯，每2年需要更换一次超滤膜滤芯（如有）、RO反渗透膜滤芯及后置活性炭滤芯。也可根据滤芯出水量以及检测TDS</w:t>
      </w:r>
      <w:proofErr w:type="gramStart"/>
      <w:r w:rsidRPr="00FC75F2">
        <w:rPr>
          <w:rFonts w:ascii="仿宋" w:eastAsia="仿宋" w:hAnsi="仿宋" w:hint="eastAsia"/>
          <w:sz w:val="24"/>
          <w:szCs w:val="24"/>
        </w:rPr>
        <w:t>值&gt;</w:t>
      </w:r>
      <w:proofErr w:type="gramEnd"/>
      <w:r w:rsidRPr="00FC75F2">
        <w:rPr>
          <w:rFonts w:ascii="仿宋" w:eastAsia="仿宋" w:hAnsi="仿宋" w:hint="eastAsia"/>
          <w:sz w:val="24"/>
          <w:szCs w:val="24"/>
        </w:rPr>
        <w:t>50时，根据科室要求对滤芯进行选择性更换。</w:t>
      </w:r>
    </w:p>
    <w:p w14:paraId="28183F2A" w14:textId="77777777" w:rsidR="00FC75F2" w:rsidRPr="00FC75F2" w:rsidRDefault="00FC75F2" w:rsidP="007E2EF4">
      <w:pPr>
        <w:spacing w:line="360" w:lineRule="auto"/>
        <w:ind w:firstLineChars="200" w:firstLine="480"/>
        <w:rPr>
          <w:rFonts w:ascii="仿宋" w:eastAsia="仿宋" w:hAnsi="仿宋" w:hint="eastAsia"/>
          <w:sz w:val="24"/>
          <w:szCs w:val="24"/>
        </w:rPr>
      </w:pPr>
      <w:r w:rsidRPr="00FC75F2">
        <w:rPr>
          <w:rFonts w:ascii="仿宋" w:eastAsia="仿宋" w:hAnsi="仿宋" w:hint="eastAsia"/>
          <w:sz w:val="24"/>
          <w:szCs w:val="24"/>
        </w:rPr>
        <w:t>（三）要求维保单位对全院的净水器（不只包含目前安装的，还包括后续安装的）进行定期滤芯更换及维护保养，对故障机器进行及时维修。要求维保单位设定专人负责，并保持24小时电话畅通，接到报修电话后2个小时内赶到现场，如果涉及到需要换配件等不能立即使用净水器的情况时，需提供临时机器设备供患者使用。每次更换完滤芯需要对旧滤芯及新滤芯进行拍照留底，并进行科室签字确认。</w:t>
      </w:r>
    </w:p>
    <w:p w14:paraId="453BFF1B" w14:textId="77777777" w:rsidR="00FC75F2" w:rsidRPr="00FC75F2" w:rsidRDefault="00FC75F2" w:rsidP="007E2EF4">
      <w:pPr>
        <w:spacing w:line="360" w:lineRule="auto"/>
        <w:ind w:firstLineChars="200" w:firstLine="480"/>
        <w:rPr>
          <w:rFonts w:ascii="仿宋" w:eastAsia="仿宋" w:hAnsi="仿宋" w:hint="eastAsia"/>
          <w:sz w:val="24"/>
          <w:szCs w:val="24"/>
        </w:rPr>
      </w:pPr>
      <w:r w:rsidRPr="00FC75F2">
        <w:rPr>
          <w:rFonts w:ascii="仿宋" w:eastAsia="仿宋" w:hAnsi="仿宋" w:hint="eastAsia"/>
          <w:sz w:val="24"/>
          <w:szCs w:val="24"/>
        </w:rPr>
        <w:t>（四）每年随机抽选2台直饮机由第三方机构检测水质，并出具水质检测报告，检测费用由供应商负责。每月1次对全院净水器进行巡查及故障排查，并让科室签字确认，如有换件需求则与科室护士长沟通后进行维护。净水器故障所需维修更换的配件及耗材均免费更换，除维修所需更换的增压泵、压力罐要经过审计价格计费。</w:t>
      </w:r>
    </w:p>
    <w:p w14:paraId="5AC62EE9" w14:textId="29B68846" w:rsidR="00532A53" w:rsidRPr="00FC75F2" w:rsidRDefault="00FC75F2" w:rsidP="007E2EF4">
      <w:pPr>
        <w:spacing w:line="360" w:lineRule="auto"/>
        <w:ind w:firstLineChars="200" w:firstLine="480"/>
        <w:rPr>
          <w:rFonts w:ascii="仿宋" w:eastAsia="仿宋" w:hAnsi="仿宋" w:hint="eastAsia"/>
          <w:sz w:val="24"/>
          <w:szCs w:val="24"/>
        </w:rPr>
      </w:pPr>
      <w:r w:rsidRPr="00FC75F2">
        <w:rPr>
          <w:rFonts w:ascii="仿宋" w:eastAsia="仿宋" w:hAnsi="仿宋" w:hint="eastAsia"/>
          <w:sz w:val="24"/>
          <w:szCs w:val="24"/>
        </w:rPr>
        <w:t>（五）供应商承诺更换与原品牌一致的滤芯。</w:t>
      </w:r>
    </w:p>
    <w:p w14:paraId="549CDCF9" w14:textId="3DB4E16F" w:rsidR="00FC75F2" w:rsidRPr="00FC75F2" w:rsidRDefault="00FC75F2" w:rsidP="007E2EF4">
      <w:pPr>
        <w:spacing w:line="360" w:lineRule="auto"/>
        <w:ind w:firstLineChars="200" w:firstLine="482"/>
        <w:rPr>
          <w:rFonts w:ascii="仿宋" w:eastAsia="仿宋" w:hAnsi="仿宋" w:hint="eastAsia"/>
          <w:b/>
          <w:bCs/>
          <w:sz w:val="24"/>
          <w:szCs w:val="24"/>
        </w:rPr>
      </w:pPr>
      <w:r w:rsidRPr="00FC75F2">
        <w:rPr>
          <w:rFonts w:ascii="仿宋" w:eastAsia="仿宋" w:hAnsi="仿宋" w:hint="eastAsia"/>
          <w:b/>
          <w:bCs/>
          <w:sz w:val="24"/>
          <w:szCs w:val="24"/>
        </w:rPr>
        <w:t>二、</w:t>
      </w:r>
      <w:r w:rsidR="00AA508F" w:rsidRPr="00AA508F">
        <w:rPr>
          <w:rFonts w:ascii="仿宋" w:eastAsia="仿宋" w:hAnsi="仿宋"/>
          <w:b/>
          <w:bCs/>
          <w:sz w:val="24"/>
          <w:szCs w:val="24"/>
        </w:rPr>
        <w:t>净水器</w:t>
      </w:r>
      <w:r w:rsidRPr="00FC75F2">
        <w:rPr>
          <w:rFonts w:ascii="仿宋" w:eastAsia="仿宋" w:hAnsi="仿宋"/>
          <w:b/>
          <w:bCs/>
          <w:sz w:val="24"/>
          <w:szCs w:val="24"/>
        </w:rPr>
        <w:t>明细</w:t>
      </w:r>
      <w:r w:rsidR="00AA508F">
        <w:rPr>
          <w:rFonts w:ascii="仿宋" w:eastAsia="仿宋" w:hAnsi="仿宋" w:hint="eastAsia"/>
          <w:b/>
          <w:bCs/>
          <w:sz w:val="24"/>
          <w:szCs w:val="24"/>
        </w:rPr>
        <w:t>表</w:t>
      </w:r>
    </w:p>
    <w:tbl>
      <w:tblPr>
        <w:tblW w:w="7845" w:type="dxa"/>
        <w:tblInd w:w="88" w:type="dxa"/>
        <w:tblLook w:val="0000" w:firstRow="0" w:lastRow="0" w:firstColumn="0" w:lastColumn="0" w:noHBand="0" w:noVBand="0"/>
      </w:tblPr>
      <w:tblGrid>
        <w:gridCol w:w="2742"/>
        <w:gridCol w:w="2268"/>
        <w:gridCol w:w="1134"/>
        <w:gridCol w:w="1701"/>
      </w:tblGrid>
      <w:tr w:rsidR="00532A53" w:rsidRPr="00FC75F2" w14:paraId="1A5C5B4A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FB6E2AA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b/>
                <w:bCs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科室/位置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2288DF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b/>
                <w:bCs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位置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E9A942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b/>
                <w:bCs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数量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400EFF13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b/>
                <w:bCs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机型</w:t>
            </w:r>
          </w:p>
        </w:tc>
      </w:tr>
      <w:tr w:rsidR="00532A53" w:rsidRPr="00FC75F2" w14:paraId="068234FC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26E220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二楼CT室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BDC0F6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门诊3号楼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A08752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740220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618D95AF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37533B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二楼耳鼻喉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80D44E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门诊3号楼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5D6DF5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501DA2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R5-1500A</w:t>
            </w:r>
          </w:p>
        </w:tc>
      </w:tr>
      <w:tr w:rsidR="00532A53" w:rsidRPr="00FC75F2" w14:paraId="7AC641D8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B43F82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四楼腔镜室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F5050B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门诊3号楼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CF2DEC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216FAF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394911C3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D9014B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六楼605院办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1368FE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门诊3号楼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AFD4CE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83B87A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R5-01</w:t>
            </w:r>
          </w:p>
        </w:tc>
      </w:tr>
      <w:tr w:rsidR="00532A53" w:rsidRPr="00FC75F2" w14:paraId="0453FC7F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3B3FD4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六楼612党办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0C87A0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门诊3号楼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BBD646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180A68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RO-400</w:t>
            </w:r>
          </w:p>
        </w:tc>
      </w:tr>
      <w:tr w:rsidR="00532A53" w:rsidRPr="00FC75F2" w14:paraId="348D55AA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0A36E8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七楼医务部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E9208D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门诊3号楼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927286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406C74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6903</w:t>
            </w:r>
          </w:p>
        </w:tc>
      </w:tr>
      <w:tr w:rsidR="00532A53" w:rsidRPr="00FC75F2" w14:paraId="2916A93A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1C2517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七楼运营管理部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C79E07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门诊3号楼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062EA3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37F09E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RU-401A</w:t>
            </w:r>
          </w:p>
        </w:tc>
      </w:tr>
      <w:tr w:rsidR="00532A53" w:rsidRPr="00FC75F2" w14:paraId="3BB784F9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66E904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六楼618审计科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061B37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门诊3号楼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4EE1DF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3C207F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RU-401A</w:t>
            </w:r>
          </w:p>
        </w:tc>
      </w:tr>
      <w:tr w:rsidR="00532A53" w:rsidRPr="00FC75F2" w14:paraId="0B9955B6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752053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院办603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65B7CA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门诊3号楼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489D98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D2A88F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RD303</w:t>
            </w:r>
          </w:p>
        </w:tc>
      </w:tr>
      <w:tr w:rsidR="00532A53" w:rsidRPr="00FC75F2" w14:paraId="1AFF7F5D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79DFFE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六楼621审计科长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92C195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门诊3号楼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192E58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13CF2B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RO-303</w:t>
            </w:r>
          </w:p>
        </w:tc>
      </w:tr>
      <w:tr w:rsidR="00532A53" w:rsidRPr="00FC75F2" w14:paraId="4BC1D320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C5C4FC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六楼619宣传科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22EC35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门诊3号楼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CCA656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161F76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RU-401A</w:t>
            </w:r>
          </w:p>
        </w:tc>
      </w:tr>
      <w:tr w:rsidR="00532A53" w:rsidRPr="00FC75F2" w14:paraId="3AF0574F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CD439F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613书记室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A8122B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门诊3号楼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CDA235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D4B9FF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RU-401A</w:t>
            </w:r>
          </w:p>
        </w:tc>
      </w:tr>
      <w:tr w:rsidR="00532A53" w:rsidRPr="00FC75F2" w14:paraId="62D012AE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524C37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七楼药供科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429DA4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门诊3号楼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A6773E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39571E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RO-185H</w:t>
            </w:r>
          </w:p>
        </w:tc>
      </w:tr>
      <w:tr w:rsidR="00532A53" w:rsidRPr="00FC75F2" w14:paraId="034F5757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6995EB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四楼肺功能室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A94A1C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门诊3号楼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8D0A09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C6CA65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17CA3E7B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D6657F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五楼口腔科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007827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门诊3号楼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0E57CA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4AE89B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RO-400</w:t>
            </w:r>
          </w:p>
        </w:tc>
      </w:tr>
      <w:tr w:rsidR="00532A53" w:rsidRPr="00FC75F2" w14:paraId="4903AD3C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CBA2B1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一楼西骨科专区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2D2802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门诊3号楼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64A80D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8FAD99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713D79FD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19AACB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九楼感染科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B9F8F9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915063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C596F9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5BA38DA2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7DCD35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九楼医生用感染科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364332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BC9FF2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50C507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L11</w:t>
            </w:r>
          </w:p>
        </w:tc>
      </w:tr>
      <w:tr w:rsidR="00532A53" w:rsidRPr="00FC75F2" w14:paraId="449D11F2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7D75DD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九楼医疗大厅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1F7C58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F22CBD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AB104C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07C38ADC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C63EB0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四楼呼吸（一）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5FD49B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6C2304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8808BA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7622D45F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B2D1BE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八楼东医办室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254C3A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EA1D9E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7F1A5B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0C0F830F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3A2D02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二楼放疗科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DD802B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8AAE51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4E11D9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074A8501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238607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消毒中心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D9A17E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2号楼负一楼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154EA4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76CAB0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L08</w:t>
            </w:r>
          </w:p>
        </w:tc>
      </w:tr>
      <w:tr w:rsidR="00532A53" w:rsidRPr="00FC75F2" w14:paraId="56A6DCAD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DD1A47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介入科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46085C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2号楼一楼西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BB80D9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4ACCFD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RD310</w:t>
            </w:r>
          </w:p>
        </w:tc>
      </w:tr>
      <w:tr w:rsidR="00532A53" w:rsidRPr="00FC75F2" w14:paraId="5E496297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6CBFB9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手术室餐厅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04051C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2号楼三楼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44C209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D4BC52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203F0F56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581BAA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血液科（一）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2A1650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2号楼五楼东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A6AE76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7FD5F0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31ACEF04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3C2418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内分泌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41877E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2号楼五楼西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F7DC00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BFF1D2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53010217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5A2B51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普外科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3CAB79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2号楼八楼东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8B341E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5B6A12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0150A427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BA061E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神经外科（一）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899DF7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2号楼九楼东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7DEA3F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901A60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4BA3BCD5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B62664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胸外科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EB82FA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2号楼十楼东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0C7C16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013038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38293E7C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900980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心内</w:t>
            </w:r>
            <w:proofErr w:type="gramStart"/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(三</w:t>
            </w:r>
            <w:proofErr w:type="gramEnd"/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）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C95057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2号楼十二楼东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1BCF1A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E50CCF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5014BAB3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4EFA5C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心内（二）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E750B2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2号楼十二楼西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0F9C1F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E53AFD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3DEA7E88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4B471C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骨科（二）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F3CE18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2号楼十三楼西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364F27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875C3E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5EABB35E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04F03C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骨科（三）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811CEB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2号楼十四楼东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3F2529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815BCD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05E8DC4E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0D0C90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骨科（四）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A7F457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2号楼十四楼西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55632F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CAB0AF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101D88FB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584EB0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眼科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CF922D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2号楼十五楼东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2792D4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38979F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55AFD21B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1CACF8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肾内科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24913D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2号楼十六楼东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E4C7A0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CAFF46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76DB3D07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1C400E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骨科（五）消化内（二）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D248A8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2号楼十七楼西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3A1A45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0E763F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6822650C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C13632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全科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48F15C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2号楼十九楼东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601E0E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6DCB70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6057AB96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8B63A4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心内（一）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7A3BBC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2号楼十九楼西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5254C5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8AC941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50E5C77F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5E85B1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一楼扶梯下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3B95DE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急诊6号楼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F132D4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37A5F0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4978CDA8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232EC7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二楼大厅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C64163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急诊6号楼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C75C8B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35F159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0B7C9D66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767648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三楼病理科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A4703C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急诊6号楼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72A3F5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08D914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L08</w:t>
            </w:r>
          </w:p>
        </w:tc>
      </w:tr>
      <w:tr w:rsidR="00532A53" w:rsidRPr="00FC75F2" w14:paraId="2FEAAFDE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AF1052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四楼大厅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11F175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急诊6号楼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68DCE9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EFB475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7357CC9D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699670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五楼产科（休息室）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BD28C5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急诊6号楼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D1DE7D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5141D8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L11</w:t>
            </w:r>
          </w:p>
        </w:tc>
      </w:tr>
      <w:tr w:rsidR="00532A53" w:rsidRPr="00FC75F2" w14:paraId="694C8224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519860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六楼儿科（三）南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4F5FBB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急诊6号楼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18865D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E77A53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0EAABC6F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297D90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七楼儿科（二）南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C2D906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急诊6号楼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0CA19B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A09CC3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21BE6CF9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0BAEC3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七楼儿科（一）北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3C50C6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急诊6号楼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F37EEA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58BFB0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31E0AD2D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67627B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proofErr w:type="gramStart"/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八楼老年病  南面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39C0E2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急诊6号楼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A95A6B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FE9D2D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7F3A3F8B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606B6C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proofErr w:type="gramStart"/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八楼办公区  北面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05BA11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急诊6号楼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C001FA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18D1ED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4CA2E5DC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A4BE84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三楼静配中心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2DB414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急诊6号楼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625348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21E033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L08</w:t>
            </w:r>
          </w:p>
        </w:tc>
      </w:tr>
      <w:tr w:rsidR="00532A53" w:rsidRPr="00FC75F2" w14:paraId="3546FCAC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5900E4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三楼手术室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83E7BF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急诊6号楼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5E57B7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57CC58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L08</w:t>
            </w:r>
          </w:p>
        </w:tc>
      </w:tr>
      <w:tr w:rsidR="00532A53" w:rsidRPr="00FC75F2" w14:paraId="6E655DE0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582EDE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三楼大厅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0AF96D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急诊6号楼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0FB153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129831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18E079CD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CF3E8E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四楼保健科接待室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9FA1E1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急诊6号楼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121BD6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C2DE8C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L08</w:t>
            </w:r>
          </w:p>
        </w:tc>
      </w:tr>
      <w:tr w:rsidR="00532A53" w:rsidRPr="00FC75F2" w14:paraId="2171279B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AD7840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四楼南侧日间病房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EB13BA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急诊6号楼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60B6BE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4F475A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6431C842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092BF8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五楼产科病房热水间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E88796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急诊6号楼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A64BB2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B2F36F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36764087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DC6B22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五楼北侧产科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06EB6A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急诊6号楼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822935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73BF15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01E0D97C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9641D9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六楼北侧新生儿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6914A0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急诊6号楼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48FC17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FBE083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3280F294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041FFF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一楼大厅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4C4B15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核医学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E9667B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0D4E47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406A</w:t>
            </w:r>
          </w:p>
        </w:tc>
      </w:tr>
      <w:tr w:rsidR="00532A53" w:rsidRPr="00FC75F2" w14:paraId="0120CA58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E6EA1D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一楼办公室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B025EB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核医学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AB5182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62B75A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DCY-04</w:t>
            </w:r>
          </w:p>
        </w:tc>
      </w:tr>
      <w:tr w:rsidR="00532A53" w:rsidRPr="00FC75F2" w14:paraId="7878BF16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FF52DB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二楼大厅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1A80F1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核医学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D15346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748757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020BE015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47AED2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二楼南侧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0A83A3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核医学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68B36B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B7FA58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DCY-04</w:t>
            </w:r>
          </w:p>
        </w:tc>
      </w:tr>
      <w:tr w:rsidR="00532A53" w:rsidRPr="00FC75F2" w14:paraId="4AAA59BE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A03E81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三楼南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8A892C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核医学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BD3134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157806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2F4920A2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41A685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四楼南水房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9DDD48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核医学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3F105C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638745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1A6FA8D8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75B408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七楼药剂科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884DD3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科教楼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1E9D54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8654C9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R5-08C</w:t>
            </w:r>
          </w:p>
        </w:tc>
      </w:tr>
      <w:tr w:rsidR="00532A53" w:rsidRPr="00FC75F2" w14:paraId="7F89357E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AD29D4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四楼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2A8F2B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科教楼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C346B4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7C384F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R5-1500A</w:t>
            </w:r>
          </w:p>
        </w:tc>
      </w:tr>
      <w:tr w:rsidR="00532A53" w:rsidRPr="00FC75F2" w14:paraId="22E42C33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D61A49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五楼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BB3192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科教楼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6979B8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6F4CDB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RO-400</w:t>
            </w:r>
          </w:p>
        </w:tc>
      </w:tr>
      <w:tr w:rsidR="00532A53" w:rsidRPr="00FC75F2" w14:paraId="13741766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8074AC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六楼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08C3A7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科教楼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4696FD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1B4007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RO-400</w:t>
            </w:r>
          </w:p>
        </w:tc>
      </w:tr>
      <w:tr w:rsidR="00532A53" w:rsidRPr="00FC75F2" w14:paraId="14CB3072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B26923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观察室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784FB0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发热门诊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95E2F7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30D0E8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RU-401A</w:t>
            </w:r>
          </w:p>
        </w:tc>
      </w:tr>
      <w:tr w:rsidR="00532A53" w:rsidRPr="00FC75F2" w14:paraId="4FC885CE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0E48EC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开水间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1078D4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发热门诊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F8107D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9D8372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DCY-04</w:t>
            </w:r>
          </w:p>
        </w:tc>
      </w:tr>
      <w:tr w:rsidR="00532A53" w:rsidRPr="00FC75F2" w14:paraId="0B6069BF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C1FE0F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老采血室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3C7790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发热门诊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C3C1A8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E9048D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L13</w:t>
            </w:r>
          </w:p>
        </w:tc>
      </w:tr>
      <w:tr w:rsidR="00532A53" w:rsidRPr="00FC75F2" w14:paraId="2FB5F876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C573AC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一楼办公室维修组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F33234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临床技能中心一楼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D9A884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22AF90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RU-401A</w:t>
            </w:r>
          </w:p>
        </w:tc>
      </w:tr>
      <w:tr w:rsidR="00532A53" w:rsidRPr="00FC75F2" w14:paraId="0125C2DC" w14:textId="77777777" w:rsidTr="00FC75F2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30995D7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临床医学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C6442D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临床技能中心三楼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3261EB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E3399B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DCY-02</w:t>
            </w:r>
          </w:p>
        </w:tc>
      </w:tr>
      <w:tr w:rsidR="00532A53" w:rsidRPr="00FC75F2" w14:paraId="688C2F53" w14:textId="77777777" w:rsidTr="00FC75F2"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B11358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会议中心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3FCAE5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二楼卫生间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5793CF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CE61D6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L33</w:t>
            </w:r>
          </w:p>
        </w:tc>
      </w:tr>
      <w:tr w:rsidR="00532A53" w:rsidRPr="00FC75F2" w14:paraId="73247899" w14:textId="77777777" w:rsidTr="00FC75F2"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06229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配电室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C2A505" w14:textId="77777777" w:rsidR="00532A53" w:rsidRPr="00FC75F2" w:rsidRDefault="00532A53" w:rsidP="00FC75F2">
            <w:pPr>
              <w:jc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41A0C2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C11A8E" w14:textId="77777777" w:rsidR="00532A53" w:rsidRPr="00FC75F2" w:rsidRDefault="00532A53" w:rsidP="00FC75F2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</w:pPr>
            <w:r w:rsidRPr="00FC75F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  <w:lang w:bidi="ar"/>
              </w:rPr>
              <w:t>506A</w:t>
            </w:r>
          </w:p>
        </w:tc>
      </w:tr>
    </w:tbl>
    <w:p w14:paraId="6E9A3E30" w14:textId="77777777" w:rsidR="00532A53" w:rsidRPr="00FC75F2" w:rsidRDefault="00532A53">
      <w:pPr>
        <w:rPr>
          <w:rFonts w:ascii="仿宋" w:eastAsia="仿宋" w:hAnsi="仿宋" w:hint="eastAsia"/>
        </w:rPr>
      </w:pPr>
    </w:p>
    <w:sectPr w:rsidR="00532A53" w:rsidRPr="00FC75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D0BFB" w14:textId="77777777" w:rsidR="00C92A84" w:rsidRDefault="00C92A84" w:rsidP="007E2EF4">
      <w:r>
        <w:separator/>
      </w:r>
    </w:p>
  </w:endnote>
  <w:endnote w:type="continuationSeparator" w:id="0">
    <w:p w14:paraId="3DB6BC23" w14:textId="77777777" w:rsidR="00C92A84" w:rsidRDefault="00C92A84" w:rsidP="007E2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F4905" w14:textId="77777777" w:rsidR="00C92A84" w:rsidRDefault="00C92A84" w:rsidP="007E2EF4">
      <w:r>
        <w:separator/>
      </w:r>
    </w:p>
  </w:footnote>
  <w:footnote w:type="continuationSeparator" w:id="0">
    <w:p w14:paraId="2D06802E" w14:textId="77777777" w:rsidR="00C92A84" w:rsidRDefault="00C92A84" w:rsidP="007E2E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A53"/>
    <w:rsid w:val="00532A53"/>
    <w:rsid w:val="007E2EF4"/>
    <w:rsid w:val="00A4656D"/>
    <w:rsid w:val="00AA508F"/>
    <w:rsid w:val="00C92A84"/>
    <w:rsid w:val="00E63CE8"/>
    <w:rsid w:val="00FC7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694042"/>
  <w15:chartTrackingRefBased/>
  <w15:docId w15:val="{B906347B-9FF7-4A0A-8AD1-B02F34D74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2A53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1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32A53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A53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A53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A53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A53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A53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A53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A53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A53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32A5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32A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32A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32A5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32A53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32A5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32A5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32A5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32A5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32A5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532A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A53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532A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A53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532A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A53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532A5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A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532A5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32A5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2EF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E2EF4"/>
    <w:rPr>
      <w:rFonts w:ascii="Times New Roman" w:eastAsia="宋体" w:hAnsi="Times New Roman" w:cs="Times New Roman"/>
      <w:sz w:val="18"/>
      <w:szCs w:val="18"/>
      <w14:ligatures w14:val="none"/>
    </w:rPr>
  </w:style>
  <w:style w:type="paragraph" w:styleId="af0">
    <w:name w:val="footer"/>
    <w:basedOn w:val="a"/>
    <w:link w:val="af1"/>
    <w:uiPriority w:val="99"/>
    <w:unhideWhenUsed/>
    <w:rsid w:val="007E2E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E2EF4"/>
    <w:rPr>
      <w:rFonts w:ascii="Times New Roman" w:eastAsia="宋体" w:hAnsi="Times New Roman" w:cs="Times New Roman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2026-09-21T10:51:00Z</dcterms:created>
  <dcterms:modified xsi:type="dcterms:W3CDTF">2026-09-21T11:19:00Z</dcterms:modified>
</cp:coreProperties>
</file>