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C613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参数要求</w:t>
      </w:r>
    </w:p>
    <w:p w14:paraId="05821DC8">
      <w:pPr>
        <w:rPr>
          <w:rFonts w:hint="eastAsia"/>
        </w:rPr>
      </w:pPr>
    </w:p>
    <w:tbl>
      <w:tblPr>
        <w:tblStyle w:val="3"/>
        <w:tblW w:w="840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003"/>
        <w:gridCol w:w="840"/>
        <w:gridCol w:w="876"/>
        <w:gridCol w:w="1332"/>
        <w:gridCol w:w="1464"/>
        <w:gridCol w:w="2364"/>
      </w:tblGrid>
      <w:tr w14:paraId="09681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3DC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8D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B2E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FA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630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885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00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技术参数要求</w:t>
            </w:r>
          </w:p>
        </w:tc>
      </w:tr>
      <w:tr w14:paraId="0C018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1CD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 w:colFirst="6" w:colLast="6"/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07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文件袋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B96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33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8F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2.80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B1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.00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35A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尺寸: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330mm*237mm</w:t>
            </w:r>
          </w:p>
          <w:p w14:paraId="5AD64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A4规格  PP材质</w:t>
            </w:r>
          </w:p>
        </w:tc>
      </w:tr>
      <w:tr w14:paraId="69E0F4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AAC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C06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证件卡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51E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08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A1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5.30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57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1855.00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5E8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红底，长11mc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宽8cm</w:t>
            </w:r>
          </w:p>
        </w:tc>
      </w:tr>
      <w:tr w14:paraId="340B7A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054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FE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背胶贴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C3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670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E4A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2.50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46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875.00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97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红底，长20mc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宽9.5cm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699F4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内容按要求定制</w:t>
            </w:r>
          </w:p>
        </w:tc>
      </w:tr>
      <w:tr w14:paraId="6FFC41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6BD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27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会议材料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394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DCC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FDF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10.828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950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3790.00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3C3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每份材料约150页。包括制作、装订、整理。</w:t>
            </w:r>
          </w:p>
        </w:tc>
      </w:tr>
      <w:bookmarkEnd w:id="0"/>
      <w:tr w14:paraId="77CD1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1DB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F0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7500.00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120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56162A88"/>
    <w:p w14:paraId="1906BCDB"/>
    <w:p w14:paraId="11BBD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C0577"/>
    <w:rsid w:val="0C9E222B"/>
    <w:rsid w:val="175E7186"/>
    <w:rsid w:val="18FC6C57"/>
    <w:rsid w:val="1FC42B65"/>
    <w:rsid w:val="2DC93154"/>
    <w:rsid w:val="32100244"/>
    <w:rsid w:val="4A54394D"/>
    <w:rsid w:val="50F1639A"/>
    <w:rsid w:val="59D6612D"/>
    <w:rsid w:val="5B3550D5"/>
    <w:rsid w:val="73247AB1"/>
    <w:rsid w:val="7A494066"/>
    <w:rsid w:val="7B9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194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2026-03-02T09:18:00Z</dcterms:created>
  <dc:creator>王新然</dc:creator>
  <cp:lastModifiedBy>然</cp:lastModifiedBy>
  <dcterms:modified xsi:type="dcterms:W3CDTF">2026-03-03T07:46:59Z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eyJoZGlkIjoiMWI0YjRhODg1ZjY1ODNjNjFlYmE4ZWEwYmNjZWYxMmQiLCJ1c2VySWQiOiI0ODc2MTM1NjEifQ==</vt:lpwstr>
  </property>
  <property fmtid="{D5CDD505-2E9C-101B-9397-08002B2CF9AE}" pid="4" name="ICV">
    <vt:lpwstr>8C151EE998424D35993F5289F2B6874B_12</vt:lpwstr>
  </property>
</Properties>
</file>