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1" w:leftChars="67"/>
        <w:jc w:val="center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  <w:lang w:eastAsia="zh-CN"/>
        </w:rPr>
        <w:t>牙科低压电动马达参数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1" w:leftChars="67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3531870</wp:posOffset>
                </wp:positionH>
                <wp:positionV relativeFrom="paragraph">
                  <wp:posOffset>97155</wp:posOffset>
                </wp:positionV>
                <wp:extent cx="247650" cy="179705"/>
                <wp:effectExtent l="0" t="0" r="19050" b="29845"/>
                <wp:wrapNone/>
                <wp:docPr id="11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79705"/>
                        </a:xfrm>
                        <a:prstGeom prst="star5">
                          <a:avLst/>
                        </a:prstGeom>
                        <a:solidFill>
                          <a:srgbClr val="F79646"/>
                        </a:solidFill>
                        <a:ln w="38100">
                          <a:noFill/>
                        </a:ln>
                        <a:effectLst>
                          <a:outerShdw dist="28398" dir="3806096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style="position:absolute;left:0pt;margin-left:278.1pt;margin-top:7.65pt;height:14.15pt;width:19.5pt;z-index:251659264;mso-width-relative:page;mso-height-relative:page;" fillcolor="#F79646" filled="t" stroked="f" coordsize="247650,179705" o:gfxdata="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sJEc7VAAAA&#10;CQEAAA8AAAAAAAAAAQAgAAAAIgAAAGRycy9kb3ducmV2LnhtbFBLAQIUABQAAAAIAIdO4kBvdQGH&#10;IAIAACMEAAAOAAAAAAAAAAEAIAAAACQBAABkcnMvZTJvRG9jLnhtbFBLBQYAAAAABgAGAFkBAAC2&#10;BQAAAAA=&#10;" path="m0,68641l94594,68641,123825,0,153055,68641,247649,68641,171121,111063,200352,179704,123825,137281,47297,179704,76528,111063xe">
                <v:path textboxrect="0,0,247650,179705" o:connectlocs="123825,0;0,68641;47297,179704;200352,179704;247649,68641" o:connectangles="247,164,82,82,0"/>
                <v:fill on="t" focussize="0,0"/>
                <v:stroke on="f" weight="3pt"/>
                <v:imagedata o:title=""/>
                <o:lock v:ext="edit" aspectratio="f"/>
                <v:shadow on="t" color="#974706" opacity="32768f" offset="1pt,2pt" origin="0f,0f" matrix="65536f,0f,0f,65536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3030855</wp:posOffset>
                </wp:positionH>
                <wp:positionV relativeFrom="paragraph">
                  <wp:posOffset>492760</wp:posOffset>
                </wp:positionV>
                <wp:extent cx="247650" cy="179705"/>
                <wp:effectExtent l="0" t="0" r="19050" b="29845"/>
                <wp:wrapNone/>
                <wp:docPr id="14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79705"/>
                        </a:xfrm>
                        <a:prstGeom prst="star5">
                          <a:avLst/>
                        </a:prstGeom>
                        <a:solidFill>
                          <a:srgbClr val="F79646"/>
                        </a:solidFill>
                        <a:ln w="38100">
                          <a:noFill/>
                        </a:ln>
                        <a:effectLst>
                          <a:outerShdw dist="28398" dir="3806096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style="position:absolute;left:0pt;margin-left:238.65pt;margin-top:38.8pt;height:14.15pt;width:19.5pt;z-index:251662336;mso-width-relative:page;mso-height-relative:page;" fillcolor="#F79646" filled="t" stroked="f" coordsize="247650,179705" o:gfxdata="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LzfftUAAAAK&#10;AQAADwAAAAAAAAABACAAAAAiAAAAZHJzL2Rvd25yZXYueG1sUEsBAhQAFAAAAAgAh07iQKfZgPQf&#10;AgAAIwQAAA4AAAAAAAAAAQAgAAAAJAEAAGRycy9lMm9Eb2MueG1sUEsFBgAAAAAGAAYAWQEAALUF&#10;AAAAAA==&#10;" path="m0,68641l94594,68641,123825,0,153055,68641,247649,68641,171121,111063,200352,179704,123825,137281,47297,179704,76528,111063xe">
                <v:path textboxrect="0,0,247650,179705" o:connectlocs="123825,0;0,68641;47297,179704;200352,179704;247649,68641" o:connectangles="247,164,82,82,0"/>
                <v:fill on="t" focussize="0,0"/>
                <v:stroke on="f" weight="3pt"/>
                <v:imagedata o:title=""/>
                <o:lock v:ext="edit" aspectratio="f"/>
                <v:shadow on="t" color="#974706" opacity="32768f" offset="1pt,2pt" origin="0f,0f" matrix="65536f,0f,0f,65536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4603115</wp:posOffset>
                </wp:positionH>
                <wp:positionV relativeFrom="paragraph">
                  <wp:posOffset>1680845</wp:posOffset>
                </wp:positionV>
                <wp:extent cx="247650" cy="179705"/>
                <wp:effectExtent l="0" t="0" r="19050" b="29845"/>
                <wp:wrapNone/>
                <wp:docPr id="12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79705"/>
                        </a:xfrm>
                        <a:prstGeom prst="star5">
                          <a:avLst/>
                        </a:prstGeom>
                        <a:solidFill>
                          <a:srgbClr val="F79646"/>
                        </a:solidFill>
                        <a:ln w="38100">
                          <a:noFill/>
                        </a:ln>
                        <a:effectLst>
                          <a:outerShdw dist="28398" dir="3806096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style="position:absolute;left:0pt;margin-left:362.45pt;margin-top:132.35pt;height:14.15pt;width:19.5pt;z-index:251660288;mso-width-relative:page;mso-height-relative:page;" fillcolor="#F79646" filled="t" stroked="f" coordsize="247650,179705" o:gfxdata="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x7f4b1gAA&#10;AAsBAAAPAAAAAAAAAAEAIAAAACIAAABkcnMvZG93bnJldi54bWxQSwECFAAUAAAACACHTuJA1+6B&#10;qSACAAAjBAAADgAAAAAAAAABACAAAAAlAQAAZHJzL2Uyb0RvYy54bWxQSwUGAAAAAAYABgBZAQAA&#10;twUAAAAA&#10;" path="m0,68641l94594,68641,123825,0,153055,68641,247649,68641,171121,111063,200352,179704,123825,137281,47297,179704,76528,111063xe">
                <v:path textboxrect="0,0,247650,179705" o:connectlocs="123825,0;0,68641;47297,179704;200352,179704;247649,68641" o:connectangles="247,164,82,82,0"/>
                <v:fill on="t" focussize="0,0"/>
                <v:stroke on="f" weight="3pt"/>
                <v:imagedata o:title=""/>
                <o:lock v:ext="edit" aspectratio="f"/>
                <v:shadow on="t" color="#974706" opacity="32768f" offset="1pt,2pt" origin="0f,0f" matrix="65536f,0f,0f,65536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w:t>1、供水方式：自供水、外接生理盐水冷却（   --无菌冷却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1" w:leftChars="67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2、转速范围：100---40000转/分钟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1" w:leftChars="67"/>
        <w:jc w:val="left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3、马达参数：扭矩2.5N.CM，抖动0.02mm、噪音</w:t>
      </w:r>
      <w:r>
        <w:rPr>
          <w:rFonts w:hint="eastAsia" w:ascii="宋体" w:hAnsi="宋体" w:eastAsia="宋体" w:cs="宋体"/>
          <w:sz w:val="28"/>
          <w:szCs w:val="28"/>
        </w:rPr>
        <w:t>&lt;45dB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1" w:leftChars="67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4、工作温升：&lt;8℃（安全防护不烫手）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1" w:leftChars="67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5、插电即用：无需外接水气管线，故障自诊+保护系统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161" w:leftChars="67" w:firstLine="1"/>
        <w:textAlignment w:val="auto"/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6、供应电压：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BF型电气安全设计，90-260V宽电压设计，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频率：50/60HZ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1" w:leftChars="67" w:firstLine="1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7、马达类型：直流无刷电机，含内喷水装置、高光LED灯（色温5000-5500K）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1" w:leftChars="67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6203315</wp:posOffset>
                </wp:positionH>
                <wp:positionV relativeFrom="paragraph">
                  <wp:posOffset>108585</wp:posOffset>
                </wp:positionV>
                <wp:extent cx="247650" cy="179705"/>
                <wp:effectExtent l="0" t="0" r="19050" b="29845"/>
                <wp:wrapNone/>
                <wp:docPr id="15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79705"/>
                        </a:xfrm>
                        <a:prstGeom prst="star5">
                          <a:avLst/>
                        </a:prstGeom>
                        <a:solidFill>
                          <a:srgbClr val="F79646"/>
                        </a:solidFill>
                        <a:ln w="38100">
                          <a:noFill/>
                        </a:ln>
                        <a:effectLst>
                          <a:outerShdw dist="28398" dir="3806096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style="position:absolute;left:0pt;margin-left:488.45pt;margin-top:8.55pt;height:14.15pt;width:19.5pt;z-index:251663360;mso-width-relative:page;mso-height-relative:page;" fillcolor="#F79646" filled="t" stroked="f" coordsize="247650,179705" o:gfxdata="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QIm63WAAAA&#10;CgEAAA8AAAAAAAAAAQAgAAAAIgAAAGRycy9kb3ducmV2LnhtbFBLAQIUABQAAAAIAIdO4kDPUP/u&#10;HwIAACMEAAAOAAAAAAAAAAEAIAAAACUBAABkcnMvZTJvRG9jLnhtbFBLBQYAAAAABgAGAFkBAAC2&#10;BQAAAAA=&#10;" path="m0,68641l94594,68641,123825,0,153055,68641,247649,68641,171121,111063,200352,179704,123825,137281,47297,179704,76528,111063xe">
                <v:path textboxrect="0,0,247650,179705" o:connectlocs="123825,0;0,68641;47297,179704;200352,179704;247649,68641" o:connectangles="247,164,82,82,0"/>
                <v:fill on="t" focussize="0,0"/>
                <v:stroke on="f" weight="3pt"/>
                <v:imagedata o:title=""/>
                <o:lock v:ext="edit" aspectratio="f"/>
                <v:shadow on="t" color="#974706" opacity="32768f" offset="1pt,2pt" origin="0f,0f" matrix="65536f,0f,0f,65536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8、冷却系统：内置风冷系统，高效冷却、防烫伤，保护医患安全、提升设备寿命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1" w:leftChars="67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9、接口标准：符合ISO3964国际标准（YY1012）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1" w:leftChars="67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5483225</wp:posOffset>
                </wp:positionH>
                <wp:positionV relativeFrom="paragraph">
                  <wp:posOffset>118745</wp:posOffset>
                </wp:positionV>
                <wp:extent cx="247650" cy="179705"/>
                <wp:effectExtent l="0" t="0" r="19050" b="29845"/>
                <wp:wrapNone/>
                <wp:docPr id="13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79705"/>
                        </a:xfrm>
                        <a:prstGeom prst="star5">
                          <a:avLst/>
                        </a:prstGeom>
                        <a:solidFill>
                          <a:srgbClr val="F79646"/>
                        </a:solidFill>
                        <a:ln w="38100">
                          <a:noFill/>
                        </a:ln>
                        <a:effectLst>
                          <a:outerShdw dist="28398" dir="3806096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style="position:absolute;left:0pt;margin-left:431.75pt;margin-top:9.35pt;height:14.15pt;width:19.5pt;z-index:251661312;mso-width-relative:page;mso-height-relative:page;" fillcolor="#F79646" filled="t" stroked="f" coordsize="247650,179705" o:gfxdata="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CSXnjnVAAAA&#10;CQEAAA8AAAAAAAAAAQAgAAAAIgAAAGRycy9kb3ducmV2LnhtbFBLAQIUABQAAAAIAIdO4kC/Z/6z&#10;IAIAACMEAAAOAAAAAAAAAAEAIAAAACQBAABkcnMvZTJvRG9jLnhtbFBLBQYAAAAABgAGAFkBAAC2&#10;BQAAAAA=&#10;" path="m0,68641l94594,68641,123825,0,153055,68641,247649,68641,171121,111063,200352,179704,123825,137281,47297,179704,76528,111063xe">
                <v:path textboxrect="0,0,247650,179705" o:connectlocs="123825,0;0,68641;47297,179704;200352,179704;247649,68641" o:connectangles="247,164,82,82,0"/>
                <v:fill on="t" focussize="0,0"/>
                <v:stroke on="f" weight="3pt"/>
                <v:imagedata o:title=""/>
                <o:lock v:ext="edit" aspectratio="f"/>
                <v:shadow on="t" color="#974706" opacity="32768f" offset="1pt,2pt" origin="0f,0f" matrix="65536f,0f,0f,65536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10、多功能脚踏：程序切换、正/反转、水开关控制、无级变速控制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1" w:leftChars="67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5517515</wp:posOffset>
                </wp:positionH>
                <wp:positionV relativeFrom="paragraph">
                  <wp:posOffset>103505</wp:posOffset>
                </wp:positionV>
                <wp:extent cx="247650" cy="179705"/>
                <wp:effectExtent l="0" t="0" r="19050" b="29845"/>
                <wp:wrapNone/>
                <wp:docPr id="16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79705"/>
                        </a:xfrm>
                        <a:prstGeom prst="star5">
                          <a:avLst/>
                        </a:prstGeom>
                        <a:solidFill>
                          <a:srgbClr val="F79646"/>
                        </a:solidFill>
                        <a:ln w="38100">
                          <a:noFill/>
                        </a:ln>
                        <a:effectLst>
                          <a:outerShdw dist="28398" dir="3806096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style="position:absolute;left:0pt;margin-left:434.45pt;margin-top:8.15pt;height:14.15pt;width:19.5pt;z-index:251664384;mso-width-relative:page;mso-height-relative:page;" fillcolor="#F79646" filled="t" stroked="f" coordsize="247650,179705" o:gfxdata="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nlw/7VAAAA&#10;CQEAAA8AAAAAAAAAAQAgAAAAIgAAAGRycy9kb3ducmV2LnhtbFBLAQIUABQAAAAIAIdO4kB3y3/A&#10;IAIAACMEAAAOAAAAAAAAAAEAIAAAACQBAABkcnMvZTJvRG9jLnhtbFBLBQYAAAAABgAGAFkBAAC2&#10;BQAAAAA=&#10;" path="m0,68641l94594,68641,123825,0,153055,68641,247649,68641,171121,111063,200352,179704,123825,137281,47297,179704,76528,111063xe">
                <v:path textboxrect="0,0,247650,179705" o:connectlocs="123825,0;0,68641;47297,179704;200352,179704;247649,68641" o:connectangles="247,164,82,82,0"/>
                <v:fill on="t" focussize="0,0"/>
                <v:stroke on="f" weight="3pt"/>
                <v:imagedata o:title=""/>
                <o:lock v:ext="edit" aspectratio="f"/>
                <v:shadow on="t" color="#974706" opacity="32768f" offset="1pt,2pt" origin="0f,0f" matrix="65536f,0f,0f,65536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11、操控面板：7坟TFT真彩液晶触控显示屏+触控程序设置调节系统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1" w:leftChars="67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12、功能模式：1:5\1:1\1:4.2三种模式，可全面替代气动涡轮高低速手机临床治疗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1" w:leftChars="67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13、马达规格：重量72g、直径¢21.7mm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1" w:leftChars="67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14、消毒方式：马达可承受135℃高温高压灭菌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1" w:leftChars="67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、质保时间：36个月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720" w:line="360" w:lineRule="auto"/>
        <w:ind w:left="0" w:right="0" w:firstLine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  <w:lang w:val="en-US" w:eastAsia="en-US" w:bidi="en-US"/>
        </w:rPr>
      </w:pPr>
    </w:p>
    <w:p/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3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65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hM2U5ODFlN2UzODIzZGU3ZThmNmQ5OGFiZjI3YTgifQ=="/>
  </w:docVars>
  <w:rsids>
    <w:rsidRoot w:val="6A243575"/>
    <w:rsid w:val="04F300EF"/>
    <w:rsid w:val="0C0E38BD"/>
    <w:rsid w:val="0C9A2782"/>
    <w:rsid w:val="0CC24006"/>
    <w:rsid w:val="1647347D"/>
    <w:rsid w:val="2ADC36D2"/>
    <w:rsid w:val="47F9019E"/>
    <w:rsid w:val="6A243575"/>
    <w:rsid w:val="740F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5">
    <w:name w:val="Body text|4"/>
    <w:basedOn w:val="1"/>
    <w:qFormat/>
    <w:uiPriority w:val="0"/>
    <w:pPr>
      <w:widowControl w:val="0"/>
      <w:shd w:val="clear" w:color="auto" w:fill="auto"/>
      <w:spacing w:after="1030"/>
      <w:ind w:firstLine="130"/>
    </w:pPr>
    <w:rPr>
      <w:rFonts w:ascii="宋体" w:hAnsi="宋体" w:eastAsia="宋体" w:cs="宋体"/>
      <w:sz w:val="36"/>
      <w:szCs w:val="36"/>
      <w:u w:val="none"/>
      <w:shd w:val="clear" w:color="auto" w:fill="auto"/>
      <w:lang w:val="zh-TW" w:eastAsia="zh-TW" w:bidi="zh-TW"/>
    </w:rPr>
  </w:style>
  <w:style w:type="paragraph" w:customStyle="1" w:styleId="6">
    <w:name w:val="Body text|2"/>
    <w:basedOn w:val="1"/>
    <w:qFormat/>
    <w:uiPriority w:val="0"/>
    <w:pPr>
      <w:widowControl w:val="0"/>
      <w:shd w:val="clear" w:color="auto" w:fill="auto"/>
      <w:ind w:firstLine="78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7">
    <w:name w:val="Table of contents|1"/>
    <w:basedOn w:val="1"/>
    <w:qFormat/>
    <w:uiPriority w:val="0"/>
    <w:pPr>
      <w:widowControl w:val="0"/>
      <w:shd w:val="clear" w:color="auto" w:fill="auto"/>
      <w:ind w:firstLine="78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8">
    <w:name w:val="Body text|1"/>
    <w:basedOn w:val="1"/>
    <w:uiPriority w:val="0"/>
    <w:pPr>
      <w:widowControl w:val="0"/>
      <w:shd w:val="clear" w:color="auto" w:fill="auto"/>
      <w:spacing w:line="468" w:lineRule="auto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354</Words>
  <Characters>447</Characters>
  <Lines>0</Lines>
  <Paragraphs>0</Paragraphs>
  <TotalTime>12</TotalTime>
  <ScaleCrop>false</ScaleCrop>
  <LinksUpToDate>false</LinksUpToDate>
  <CharactersWithSpaces>451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2021-10-22T00:49:00Z</dcterms:created>
  <dc:creator>：</dc:creator>
  <cp:lastModifiedBy>WGH•ngu</cp:lastModifiedBy>
  <dcterms:modified xsi:type="dcterms:W3CDTF">2023-07-11T03:36:13Z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3CD5B592A15A43BD92419B953E71F7E3_13</vt:lpwstr>
  </property>
</Properties>
</file>