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6CA" w:rsidRDefault="003C76CA" w:rsidP="003C76CA">
      <w:pPr>
        <w:spacing w:line="360" w:lineRule="auto"/>
        <w:ind w:firstLineChars="200" w:firstLine="640"/>
        <w:jc w:val="left"/>
        <w:rPr>
          <w:rFonts w:eastAsia="隶书"/>
          <w:sz w:val="32"/>
          <w:szCs w:val="32"/>
        </w:rPr>
      </w:pPr>
      <w:bookmarkStart w:id="0" w:name="_GoBack"/>
      <w:bookmarkEnd w:id="0"/>
      <w:r>
        <w:rPr>
          <w:rFonts w:eastAsia="隶书" w:hint="eastAsia"/>
          <w:sz w:val="32"/>
          <w:szCs w:val="32"/>
        </w:rPr>
        <w:t xml:space="preserve"> </w:t>
      </w:r>
      <w:r>
        <w:rPr>
          <w:rFonts w:eastAsia="隶书"/>
          <w:sz w:val="32"/>
          <w:szCs w:val="32"/>
        </w:rPr>
        <w:t xml:space="preserve">     </w:t>
      </w:r>
      <w:r>
        <w:rPr>
          <w:rFonts w:eastAsia="隶书" w:hint="eastAsia"/>
          <w:sz w:val="32"/>
          <w:szCs w:val="32"/>
        </w:rPr>
        <w:t>赤峰市</w:t>
      </w:r>
      <w:r w:rsidRPr="008054A6">
        <w:rPr>
          <w:rFonts w:eastAsia="隶书" w:hint="eastAsia"/>
          <w:sz w:val="32"/>
          <w:szCs w:val="32"/>
        </w:rPr>
        <w:t>医院各科室门禁系统清单明细表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107"/>
        <w:gridCol w:w="2482"/>
        <w:gridCol w:w="2744"/>
        <w:gridCol w:w="1026"/>
      </w:tblGrid>
      <w:tr w:rsidR="003C76CA" w:rsidRPr="009F6C73" w:rsidTr="00974A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 w:rsidRPr="009F6C73">
              <w:rPr>
                <w:rFonts w:hint="eastAsia"/>
                <w:color w:val="000000"/>
              </w:rPr>
              <w:t>楼号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楼层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科室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产品明细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数量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介入室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spacing w:line="360" w:lineRule="auto"/>
              <w:rPr>
                <w:rFonts w:eastAsia="隶书" w:hint="eastAsia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spacing w:line="360" w:lineRule="auto"/>
              <w:rPr>
                <w:rFonts w:eastAsia="隶书" w:hint="eastAsia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spacing w:line="360" w:lineRule="auto"/>
              <w:rPr>
                <w:rFonts w:eastAsia="隶书" w:hint="eastAsia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spacing w:line="360" w:lineRule="auto"/>
              <w:rPr>
                <w:rFonts w:eastAsia="隶书" w:hint="eastAsia"/>
                <w:sz w:val="32"/>
                <w:szCs w:val="32"/>
              </w:rPr>
            </w:pPr>
            <w:r w:rsidRPr="009F6C73">
              <w:rPr>
                <w:rFonts w:hint="eastAsia"/>
                <w:color w:val="000000"/>
              </w:rPr>
              <w:t>自动平开门</w:t>
            </w:r>
            <w:r w:rsidRPr="009F6C73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spacing w:line="360" w:lineRule="auto"/>
              <w:rPr>
                <w:rFonts w:eastAsia="隶书" w:hint="eastAsia"/>
                <w:sz w:val="32"/>
                <w:szCs w:val="32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spacing w:line="360" w:lineRule="auto"/>
              <w:rPr>
                <w:rFonts w:eastAsia="隶书" w:hint="eastAsia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spacing w:line="360" w:lineRule="auto"/>
              <w:rPr>
                <w:rFonts w:eastAsia="隶书" w:hint="eastAsia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spacing w:line="360" w:lineRule="auto"/>
              <w:rPr>
                <w:rFonts w:eastAsia="隶书" w:hint="eastAsia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spacing w:line="360" w:lineRule="auto"/>
              <w:rPr>
                <w:rFonts w:eastAsia="隶书" w:hint="eastAsia"/>
                <w:sz w:val="32"/>
                <w:szCs w:val="32"/>
              </w:rPr>
            </w:pPr>
            <w:r w:rsidRPr="009F6C73">
              <w:rPr>
                <w:rFonts w:hint="eastAsia"/>
                <w:color w:val="000000"/>
              </w:rPr>
              <w:t>自动平移门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spacing w:line="360" w:lineRule="auto"/>
              <w:rPr>
                <w:rFonts w:eastAsia="隶书" w:hint="eastAsia"/>
                <w:sz w:val="32"/>
                <w:szCs w:val="32"/>
              </w:rPr>
            </w:pPr>
            <w:r w:rsidRPr="009F6C73">
              <w:rPr>
                <w:rFonts w:hint="eastAsia"/>
                <w:color w:val="000000"/>
              </w:rPr>
              <w:t>6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spacing w:line="360" w:lineRule="auto"/>
              <w:rPr>
                <w:rFonts w:eastAsia="隶书" w:hint="eastAsia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spacing w:line="360" w:lineRule="auto"/>
              <w:rPr>
                <w:rFonts w:eastAsia="隶书" w:hint="eastAsia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spacing w:line="360" w:lineRule="auto"/>
              <w:rPr>
                <w:rFonts w:eastAsia="隶书" w:hint="eastAsia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spacing w:line="360" w:lineRule="auto"/>
              <w:rPr>
                <w:rFonts w:eastAsia="隶书" w:hint="eastAsia"/>
                <w:sz w:val="32"/>
                <w:szCs w:val="32"/>
              </w:rPr>
            </w:pPr>
            <w:r w:rsidRPr="009F6C73">
              <w:rPr>
                <w:rFonts w:hint="eastAsia"/>
                <w:color w:val="000000"/>
              </w:rPr>
              <w:t>可视对讲门禁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spacing w:line="360" w:lineRule="auto"/>
              <w:rPr>
                <w:rFonts w:eastAsia="隶书" w:hint="eastAsia"/>
                <w:sz w:val="32"/>
                <w:szCs w:val="32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放射线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自动平移门</w:t>
            </w:r>
            <w:r w:rsidRPr="009F6C73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药房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指纹刷卡门禁系统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CT</w:t>
            </w:r>
            <w:r w:rsidRPr="009F6C73">
              <w:rPr>
                <w:rFonts w:hint="eastAsia"/>
                <w:color w:val="000000"/>
              </w:rPr>
              <w:t>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自动平移门</w:t>
            </w:r>
            <w:r w:rsidRPr="009F6C73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产科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重症医学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指纹门禁系统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手术室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可视对讲系统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地下负层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原核医学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自动平移门</w:t>
            </w:r>
            <w:r w:rsidRPr="009F6C73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楼后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工程部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5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血液科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 w:rsidRPr="009F6C73">
              <w:rPr>
                <w:rFonts w:hint="eastAsia"/>
                <w:color w:val="000000"/>
              </w:rPr>
              <w:t>内分泌科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血液内二科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/>
                <w:color w:val="000000"/>
              </w:rPr>
              <w:t>妇科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7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泌尿外科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/>
                <w:color w:val="000000"/>
              </w:rPr>
              <w:t>耳鼻喉科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8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普</w:t>
            </w:r>
            <w:r w:rsidRPr="009F6C73">
              <w:rPr>
                <w:rFonts w:hint="eastAsia"/>
                <w:color w:val="000000"/>
              </w:rPr>
              <w:t>外科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/>
                <w:color w:val="000000"/>
              </w:rPr>
              <w:t>肝胆外科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9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神经外一科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/>
                <w:color w:val="000000"/>
              </w:rPr>
              <w:t>神经外二科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10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胸外科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/>
                <w:color w:val="000000"/>
              </w:rPr>
              <w:t>心脏血管外科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11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肿外一</w:t>
            </w:r>
            <w:r w:rsidRPr="009F6C73">
              <w:rPr>
                <w:rFonts w:hint="eastAsia"/>
                <w:color w:val="000000"/>
              </w:rPr>
              <w:t>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/>
                <w:color w:val="000000"/>
              </w:rPr>
              <w:t>肿外二科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12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心内三科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/>
                <w:color w:val="000000"/>
              </w:rPr>
              <w:t>心内二科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13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骨一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/>
                <w:color w:val="000000"/>
                <w:kern w:val="0"/>
                <w:sz w:val="24"/>
                <w:lang w:bidi="mn-Mong-CN"/>
              </w:rPr>
              <w:t>骨二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14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骨三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/>
                <w:color w:val="000000"/>
                <w:kern w:val="0"/>
                <w:sz w:val="24"/>
                <w:lang w:bidi="mn-Mong-CN"/>
              </w:rPr>
              <w:t>骨四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15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眼科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/>
                <w:color w:val="000000"/>
              </w:rPr>
              <w:t>肛肠外科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16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肾内科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/>
                <w:color w:val="000000"/>
              </w:rPr>
              <w:t>消化内科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17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神经内一科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/>
                <w:color w:val="000000"/>
              </w:rPr>
              <w:t>呼吸与危重症医学科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18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神经内二科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widowControl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/>
                <w:color w:val="000000"/>
              </w:rPr>
              <w:t>神经内三科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19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全科医学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/>
                <w:color w:val="000000"/>
              </w:rPr>
              <w:t>心内一科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20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器官移植科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/>
                <w:color w:val="000000"/>
              </w:rPr>
              <w:t>神经内四科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住院处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指纹门禁锁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把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 w:rsidRPr="009F6C73">
              <w:rPr>
                <w:rFonts w:hint="eastAsia"/>
                <w:color w:val="000000"/>
              </w:rPr>
              <w:t>1#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口腔皮肤科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自动平开门</w:t>
            </w:r>
            <w:r w:rsidRPr="009F6C73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lastRenderedPageBreak/>
              <w:t>1#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科室待定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自动平移门</w:t>
            </w:r>
            <w:r w:rsidRPr="009F6C73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烧伤科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自动平移门</w:t>
            </w:r>
            <w:r w:rsidRPr="009F6C73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 w:rsidRPr="009F6C73">
              <w:rPr>
                <w:rFonts w:hint="eastAsia"/>
                <w:color w:val="000000"/>
              </w:rPr>
              <w:t>1#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科室待定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刷卡门禁系统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自动平移门</w:t>
            </w:r>
            <w:r w:rsidRPr="009F6C73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可视对讲系统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4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科室待定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自动平移门</w:t>
            </w:r>
            <w:r w:rsidRPr="009F6C73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 w:rsidRPr="009F6C73">
              <w:rPr>
                <w:rFonts w:hint="eastAsia"/>
                <w:color w:val="000000"/>
              </w:rPr>
              <w:t>1#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5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肿瘤内科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自动平移门</w:t>
            </w:r>
            <w:r w:rsidRPr="009F6C73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肿瘤内二科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自动平移门</w:t>
            </w:r>
            <w:r w:rsidRPr="009F6C73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7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肿瘤内三科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自动平移门</w:t>
            </w:r>
            <w:r w:rsidRPr="009F6C73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8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康复科病房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自动平移门</w:t>
            </w:r>
            <w:r w:rsidRPr="009F6C73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1#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9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感染性病科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自动平移门</w:t>
            </w:r>
            <w:r w:rsidRPr="009F6C73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门诊楼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急诊重症监护室</w:t>
            </w:r>
            <w:r w:rsidRPr="009F6C73">
              <w:rPr>
                <w:rFonts w:hint="eastAsia"/>
                <w:color w:val="000000"/>
              </w:rPr>
              <w:t>EICU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可视对讲门禁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 w:rsidRPr="009F6C73">
              <w:rPr>
                <w:rFonts w:hint="eastAsia"/>
                <w:color w:val="000000"/>
              </w:rPr>
              <w:t>门诊楼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CT</w:t>
            </w:r>
            <w:r w:rsidRPr="009F6C73">
              <w:rPr>
                <w:rFonts w:hint="eastAsia"/>
                <w:color w:val="000000"/>
              </w:rPr>
              <w:t>室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自动平移门</w:t>
            </w:r>
            <w:r w:rsidRPr="009F6C73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指纹门禁系统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门诊楼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西药房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门诊楼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核磁</w:t>
            </w:r>
            <w:r w:rsidRPr="009F6C73">
              <w:rPr>
                <w:rFonts w:hint="eastAsia"/>
                <w:color w:val="000000"/>
              </w:rPr>
              <w:t>MR</w:t>
            </w:r>
            <w:r w:rsidRPr="009F6C73">
              <w:rPr>
                <w:rFonts w:hint="eastAsia"/>
                <w:color w:val="000000"/>
              </w:rPr>
              <w:t>操作室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门诊楼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放射线科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自动平移门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8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门诊楼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中药房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指纹门禁锁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门诊楼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妇产科药房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门诊楼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超声科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门诊楼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检验科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门诊楼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性病实验室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门诊楼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5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医学工程部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指纹门禁锁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把</w:t>
            </w:r>
          </w:p>
        </w:tc>
      </w:tr>
      <w:tr w:rsidR="003C76CA" w:rsidRPr="009F6C73" w:rsidTr="00974A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 w:rsidRPr="009F6C73">
              <w:rPr>
                <w:rFonts w:hint="eastAsia"/>
                <w:color w:val="000000"/>
              </w:rPr>
              <w:t>门诊楼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总会计师室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指纹门禁锁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把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门诊楼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601</w:t>
            </w:r>
            <w:r w:rsidRPr="009F6C73">
              <w:rPr>
                <w:rFonts w:hint="eastAsia"/>
                <w:color w:val="000000"/>
              </w:rPr>
              <w:t>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指纹门禁锁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把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门诊楼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602</w:t>
            </w:r>
            <w:r w:rsidRPr="009F6C73">
              <w:rPr>
                <w:rFonts w:hint="eastAsia"/>
                <w:color w:val="000000"/>
              </w:rPr>
              <w:t>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指纹门禁锁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把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门诊楼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605</w:t>
            </w:r>
            <w:r w:rsidRPr="009F6C73">
              <w:rPr>
                <w:rFonts w:hint="eastAsia"/>
                <w:color w:val="000000"/>
              </w:rPr>
              <w:t>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指纹门禁锁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把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门诊楼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607</w:t>
            </w:r>
            <w:r w:rsidRPr="009F6C73">
              <w:rPr>
                <w:rFonts w:hint="eastAsia"/>
                <w:color w:val="000000"/>
              </w:rPr>
              <w:t>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指纹门禁锁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把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门诊楼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608</w:t>
            </w:r>
            <w:r w:rsidRPr="009F6C73">
              <w:rPr>
                <w:rFonts w:hint="eastAsia"/>
                <w:color w:val="000000"/>
              </w:rPr>
              <w:t>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指纹门禁锁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把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门诊楼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610</w:t>
            </w:r>
            <w:r w:rsidRPr="009F6C73">
              <w:rPr>
                <w:rFonts w:hint="eastAsia"/>
                <w:color w:val="000000"/>
              </w:rPr>
              <w:t>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指纹门禁锁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把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门诊楼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606</w:t>
            </w:r>
            <w:r w:rsidRPr="009F6C73">
              <w:rPr>
                <w:rFonts w:hint="eastAsia"/>
                <w:color w:val="000000"/>
              </w:rPr>
              <w:t>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指纹门禁锁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把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科教楼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7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主入口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指纹门禁锁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把</w:t>
            </w:r>
          </w:p>
        </w:tc>
      </w:tr>
      <w:tr w:rsidR="003C76CA" w:rsidRPr="009F6C73" w:rsidTr="00974A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挂号、药房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医学影像中心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EICU</w:t>
            </w:r>
            <w:r w:rsidRPr="009F6C73">
              <w:rPr>
                <w:rFonts w:hint="eastAsia"/>
                <w:color w:val="000000"/>
              </w:rPr>
              <w:t>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药房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入口及消防通道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手术室、更衣室、会诊区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留观科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指纹门禁系统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留观病房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急诊病房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9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lastRenderedPageBreak/>
              <w:t>急诊楼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留观会议室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检验科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指纹门禁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检验科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静配中心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4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手术室、挂号房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4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小儿外科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5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库房、手术室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5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产科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9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手术室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新生儿重症监护科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7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6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儿科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7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手术室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7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新生儿科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7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8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培训科、手术室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8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特需病房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急诊楼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8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行政办公区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 w:rsidRPr="009F6C73">
              <w:rPr>
                <w:rFonts w:hint="eastAsia"/>
                <w:color w:val="000000"/>
              </w:rPr>
              <w:t>120</w:t>
            </w:r>
            <w:r w:rsidRPr="009F6C73">
              <w:rPr>
                <w:rFonts w:hint="eastAsia"/>
                <w:color w:val="000000"/>
              </w:rPr>
              <w:t>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主入口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2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发热门诊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主入口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测温可视对讲门禁系统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发热门诊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各分室入口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5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核医学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主入口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自动平开门</w:t>
            </w:r>
            <w:r w:rsidRPr="009F6C73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核医学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4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照相室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自动平移门</w:t>
            </w:r>
            <w:r w:rsidRPr="009F6C73"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核医学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1-4</w:t>
            </w:r>
            <w:r w:rsidRPr="009F6C73"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各科室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密码刷卡门禁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9F6C73">
              <w:rPr>
                <w:rFonts w:hint="eastAsia"/>
                <w:color w:val="000000"/>
              </w:rPr>
              <w:t>13</w:t>
            </w:r>
            <w:r w:rsidRPr="009F6C73"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 w:rsidRPr="00784E87">
              <w:rPr>
                <w:rFonts w:hint="eastAsia"/>
                <w:color w:val="000000"/>
              </w:rPr>
              <w:t>直线加速器治疗室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widowControl/>
              <w:jc w:val="left"/>
              <w:rPr>
                <w:color w:val="000000"/>
                <w:kern w:val="0"/>
                <w:sz w:val="24"/>
                <w:lang w:bidi="mn-Mong-CN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模拟机室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自动平移门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加速器治疗室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自动平开门</w:t>
            </w:r>
            <w:r>
              <w:rPr>
                <w:rFonts w:hint="eastAsia"/>
                <w:color w:val="000000"/>
              </w:rPr>
              <w:t xml:space="preserve">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套</w:t>
            </w:r>
          </w:p>
        </w:tc>
      </w:tr>
      <w:tr w:rsidR="003C76CA" w:rsidRPr="009F6C73" w:rsidTr="00974A8A">
        <w:trPr>
          <w:trHeight w:val="380"/>
        </w:trPr>
        <w:tc>
          <w:tcPr>
            <w:tcW w:w="8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6CA" w:rsidRPr="009F6C73" w:rsidRDefault="003C76CA" w:rsidP="00974A8A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另注：包含甲方目前安装的及其后续安装的全院范围内的门禁系统</w:t>
            </w:r>
          </w:p>
        </w:tc>
      </w:tr>
    </w:tbl>
    <w:p w:rsidR="003C76CA" w:rsidRDefault="003C76CA" w:rsidP="003C76CA">
      <w:pPr>
        <w:spacing w:line="360" w:lineRule="auto"/>
        <w:rPr>
          <w:rFonts w:eastAsia="隶书" w:hint="eastAsia"/>
          <w:sz w:val="32"/>
          <w:szCs w:val="32"/>
        </w:rPr>
      </w:pPr>
    </w:p>
    <w:p w:rsidR="00593D03" w:rsidRDefault="003C76CA"/>
    <w:sectPr w:rsidR="00593D03">
      <w:headerReference w:type="default" r:id="rId4"/>
      <w:pgSz w:w="11906" w:h="16838"/>
      <w:pgMar w:top="851" w:right="1797" w:bottom="851" w:left="1797" w:header="851" w:footer="851" w:gutter="0"/>
      <w:cols w:space="720"/>
      <w:docGrid w:linePitch="286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66A" w:rsidRDefault="003C76C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CA"/>
    <w:rsid w:val="00025795"/>
    <w:rsid w:val="000766E8"/>
    <w:rsid w:val="003C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54AD1"/>
  <w15:chartTrackingRefBased/>
  <w15:docId w15:val="{249EBF9F-854E-465B-8333-F7F07645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6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7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C76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孟凡有</dc:creator>
  <cp:keywords/>
  <dc:description/>
  <cp:lastModifiedBy>孟凡有</cp:lastModifiedBy>
  <cp:revision>1</cp:revision>
  <dcterms:created xsi:type="dcterms:W3CDTF">2022-06-21T11:10:00Z</dcterms:created>
  <dcterms:modified xsi:type="dcterms:W3CDTF">2022-06-21T11:11:00Z</dcterms:modified>
</cp:coreProperties>
</file>